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3E" w:rsidRDefault="004300AC" w:rsidP="004300AC">
      <w:pPr>
        <w:jc w:val="center"/>
        <w:rPr>
          <w:rFonts w:ascii="方正小标宋简体" w:eastAsia="方正小标宋简体" w:hAnsi="方正小标宋简体" w:cs="方正小标宋简体"/>
          <w:sz w:val="44"/>
          <w:szCs w:val="44"/>
        </w:rPr>
      </w:pPr>
      <w:r w:rsidRPr="004300AC">
        <w:rPr>
          <w:rFonts w:ascii="方正小标宋简体" w:eastAsia="方正小标宋简体" w:hAnsi="方正小标宋简体" w:cs="方正小标宋简体" w:hint="eastAsia"/>
          <w:sz w:val="44"/>
          <w:szCs w:val="44"/>
        </w:rPr>
        <w:t>“我们的节日</w:t>
      </w:r>
      <w:r w:rsidRPr="004300AC">
        <w:rPr>
          <w:rFonts w:ascii="宋体" w:eastAsia="宋体" w:hAnsi="宋体" w:cs="宋体" w:hint="eastAsia"/>
          <w:sz w:val="44"/>
          <w:szCs w:val="44"/>
        </w:rPr>
        <w:t>•</w:t>
      </w:r>
      <w:r w:rsidRPr="004300AC">
        <w:rPr>
          <w:rFonts w:ascii="方正小标宋简体" w:eastAsia="方正小标宋简体" w:hAnsi="方正小标宋简体" w:cs="方正小标宋简体" w:hint="eastAsia"/>
          <w:sz w:val="44"/>
          <w:szCs w:val="44"/>
        </w:rPr>
        <w:t>春节”之粤善粤美过大年“年味”作品</w:t>
      </w:r>
      <w:r w:rsidR="00132DB4">
        <w:rPr>
          <w:rFonts w:ascii="方正小标宋简体" w:eastAsia="方正小标宋简体" w:hAnsi="方正小标宋简体" w:cs="方正小标宋简体" w:hint="eastAsia"/>
          <w:sz w:val="44"/>
          <w:szCs w:val="44"/>
        </w:rPr>
        <w:t>报送表</w:t>
      </w:r>
    </w:p>
    <w:p w:rsidR="00440D3E" w:rsidRDefault="00440D3E" w:rsidP="004300AC">
      <w:pPr>
        <w:spacing w:line="240" w:lineRule="atLeast"/>
        <w:jc w:val="center"/>
        <w:rPr>
          <w:rFonts w:ascii="仿宋_GB2312" w:eastAsia="仿宋_GB2312" w:hAnsi="仿宋_GB2312" w:cs="仿宋_GB2312"/>
          <w:sz w:val="32"/>
          <w:szCs w:val="32"/>
        </w:rPr>
      </w:pPr>
    </w:p>
    <w:tbl>
      <w:tblPr>
        <w:tblStyle w:val="a4"/>
        <w:tblW w:w="0" w:type="auto"/>
        <w:tblLook w:val="04A0"/>
      </w:tblPr>
      <w:tblGrid>
        <w:gridCol w:w="975"/>
        <w:gridCol w:w="1575"/>
        <w:gridCol w:w="2910"/>
        <w:gridCol w:w="2115"/>
        <w:gridCol w:w="4236"/>
        <w:gridCol w:w="2363"/>
      </w:tblGrid>
      <w:tr w:rsidR="00440D3E">
        <w:tc>
          <w:tcPr>
            <w:tcW w:w="975" w:type="dxa"/>
          </w:tcPr>
          <w:p w:rsidR="00440D3E" w:rsidRDefault="00132DB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575" w:type="dxa"/>
          </w:tcPr>
          <w:p w:rsidR="00440D3E" w:rsidRDefault="00132DB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2910" w:type="dxa"/>
          </w:tcPr>
          <w:p w:rsidR="00440D3E" w:rsidRDefault="00132DB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作品名称</w:t>
            </w:r>
          </w:p>
        </w:tc>
        <w:tc>
          <w:tcPr>
            <w:tcW w:w="2115" w:type="dxa"/>
          </w:tcPr>
          <w:p w:rsidR="00440D3E" w:rsidRDefault="00132DB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作品类型</w:t>
            </w:r>
          </w:p>
        </w:tc>
        <w:tc>
          <w:tcPr>
            <w:tcW w:w="4236" w:type="dxa"/>
          </w:tcPr>
          <w:p w:rsidR="00440D3E" w:rsidRDefault="00132DB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作品简介</w:t>
            </w:r>
          </w:p>
        </w:tc>
        <w:tc>
          <w:tcPr>
            <w:tcW w:w="2363" w:type="dxa"/>
          </w:tcPr>
          <w:p w:rsidR="00440D3E" w:rsidRDefault="00132DB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tc>
      </w:tr>
      <w:tr w:rsidR="00440D3E">
        <w:tc>
          <w:tcPr>
            <w:tcW w:w="975" w:type="dxa"/>
          </w:tcPr>
          <w:p w:rsidR="00440D3E" w:rsidRDefault="00132DB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575" w:type="dxa"/>
          </w:tcPr>
          <w:p w:rsidR="00440D3E" w:rsidRDefault="00440D3E">
            <w:pPr>
              <w:jc w:val="center"/>
              <w:rPr>
                <w:rFonts w:ascii="仿宋_GB2312" w:eastAsia="仿宋_GB2312" w:hAnsi="仿宋_GB2312" w:cs="仿宋_GB2312"/>
                <w:sz w:val="32"/>
                <w:szCs w:val="32"/>
              </w:rPr>
            </w:pPr>
          </w:p>
        </w:tc>
        <w:tc>
          <w:tcPr>
            <w:tcW w:w="2910" w:type="dxa"/>
          </w:tcPr>
          <w:p w:rsidR="00440D3E" w:rsidRDefault="00440D3E">
            <w:pPr>
              <w:jc w:val="center"/>
              <w:rPr>
                <w:rFonts w:ascii="仿宋_GB2312" w:eastAsia="仿宋_GB2312" w:hAnsi="仿宋_GB2312" w:cs="仿宋_GB2312"/>
                <w:sz w:val="32"/>
                <w:szCs w:val="32"/>
              </w:rPr>
            </w:pPr>
          </w:p>
        </w:tc>
        <w:tc>
          <w:tcPr>
            <w:tcW w:w="2115" w:type="dxa"/>
          </w:tcPr>
          <w:p w:rsidR="00440D3E" w:rsidRDefault="00440D3E">
            <w:pPr>
              <w:jc w:val="center"/>
              <w:rPr>
                <w:rFonts w:ascii="仿宋_GB2312" w:eastAsia="仿宋_GB2312" w:hAnsi="仿宋_GB2312" w:cs="仿宋_GB2312"/>
                <w:sz w:val="32"/>
                <w:szCs w:val="32"/>
              </w:rPr>
            </w:pPr>
          </w:p>
        </w:tc>
        <w:tc>
          <w:tcPr>
            <w:tcW w:w="4236" w:type="dxa"/>
          </w:tcPr>
          <w:p w:rsidR="00440D3E" w:rsidRDefault="00440D3E">
            <w:pPr>
              <w:jc w:val="center"/>
              <w:rPr>
                <w:rFonts w:ascii="仿宋_GB2312" w:eastAsia="仿宋_GB2312" w:hAnsi="仿宋_GB2312" w:cs="仿宋_GB2312"/>
                <w:sz w:val="32"/>
                <w:szCs w:val="32"/>
              </w:rPr>
            </w:pPr>
          </w:p>
        </w:tc>
        <w:tc>
          <w:tcPr>
            <w:tcW w:w="2363" w:type="dxa"/>
          </w:tcPr>
          <w:p w:rsidR="00440D3E" w:rsidRDefault="00440D3E">
            <w:pPr>
              <w:jc w:val="center"/>
              <w:rPr>
                <w:rFonts w:ascii="仿宋_GB2312" w:eastAsia="仿宋_GB2312" w:hAnsi="仿宋_GB2312" w:cs="仿宋_GB2312"/>
                <w:sz w:val="32"/>
                <w:szCs w:val="32"/>
              </w:rPr>
            </w:pPr>
          </w:p>
        </w:tc>
      </w:tr>
      <w:tr w:rsidR="00440D3E">
        <w:tc>
          <w:tcPr>
            <w:tcW w:w="975" w:type="dxa"/>
          </w:tcPr>
          <w:p w:rsidR="00440D3E" w:rsidRDefault="00132DB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575" w:type="dxa"/>
          </w:tcPr>
          <w:p w:rsidR="00440D3E" w:rsidRDefault="00440D3E">
            <w:pPr>
              <w:jc w:val="center"/>
              <w:rPr>
                <w:rFonts w:ascii="仿宋_GB2312" w:eastAsia="仿宋_GB2312" w:hAnsi="仿宋_GB2312" w:cs="仿宋_GB2312"/>
                <w:sz w:val="32"/>
                <w:szCs w:val="32"/>
              </w:rPr>
            </w:pPr>
          </w:p>
        </w:tc>
        <w:tc>
          <w:tcPr>
            <w:tcW w:w="2910" w:type="dxa"/>
          </w:tcPr>
          <w:p w:rsidR="00440D3E" w:rsidRDefault="00440D3E">
            <w:pPr>
              <w:jc w:val="center"/>
              <w:rPr>
                <w:rFonts w:ascii="仿宋_GB2312" w:eastAsia="仿宋_GB2312" w:hAnsi="仿宋_GB2312" w:cs="仿宋_GB2312"/>
                <w:sz w:val="32"/>
                <w:szCs w:val="32"/>
              </w:rPr>
            </w:pPr>
          </w:p>
        </w:tc>
        <w:tc>
          <w:tcPr>
            <w:tcW w:w="2115" w:type="dxa"/>
          </w:tcPr>
          <w:p w:rsidR="00440D3E" w:rsidRDefault="00440D3E">
            <w:pPr>
              <w:jc w:val="center"/>
              <w:rPr>
                <w:rFonts w:ascii="仿宋_GB2312" w:eastAsia="仿宋_GB2312" w:hAnsi="仿宋_GB2312" w:cs="仿宋_GB2312"/>
                <w:sz w:val="32"/>
                <w:szCs w:val="32"/>
              </w:rPr>
            </w:pPr>
          </w:p>
        </w:tc>
        <w:tc>
          <w:tcPr>
            <w:tcW w:w="4236" w:type="dxa"/>
          </w:tcPr>
          <w:p w:rsidR="00440D3E" w:rsidRDefault="00440D3E">
            <w:pPr>
              <w:jc w:val="center"/>
              <w:rPr>
                <w:rFonts w:ascii="仿宋_GB2312" w:eastAsia="仿宋_GB2312" w:hAnsi="仿宋_GB2312" w:cs="仿宋_GB2312"/>
                <w:sz w:val="32"/>
                <w:szCs w:val="32"/>
              </w:rPr>
            </w:pPr>
          </w:p>
        </w:tc>
        <w:tc>
          <w:tcPr>
            <w:tcW w:w="2363" w:type="dxa"/>
          </w:tcPr>
          <w:p w:rsidR="00440D3E" w:rsidRDefault="00440D3E">
            <w:pPr>
              <w:jc w:val="center"/>
              <w:rPr>
                <w:rFonts w:ascii="仿宋_GB2312" w:eastAsia="仿宋_GB2312" w:hAnsi="仿宋_GB2312" w:cs="仿宋_GB2312"/>
                <w:sz w:val="32"/>
                <w:szCs w:val="32"/>
              </w:rPr>
            </w:pPr>
          </w:p>
        </w:tc>
      </w:tr>
      <w:tr w:rsidR="00440D3E">
        <w:tc>
          <w:tcPr>
            <w:tcW w:w="975" w:type="dxa"/>
          </w:tcPr>
          <w:p w:rsidR="00440D3E" w:rsidRDefault="00132DB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575" w:type="dxa"/>
          </w:tcPr>
          <w:p w:rsidR="00440D3E" w:rsidRDefault="00440D3E">
            <w:pPr>
              <w:jc w:val="center"/>
              <w:rPr>
                <w:rFonts w:ascii="仿宋_GB2312" w:eastAsia="仿宋_GB2312" w:hAnsi="仿宋_GB2312" w:cs="仿宋_GB2312"/>
                <w:sz w:val="32"/>
                <w:szCs w:val="32"/>
              </w:rPr>
            </w:pPr>
          </w:p>
        </w:tc>
        <w:tc>
          <w:tcPr>
            <w:tcW w:w="2910" w:type="dxa"/>
          </w:tcPr>
          <w:p w:rsidR="00440D3E" w:rsidRDefault="00440D3E">
            <w:pPr>
              <w:jc w:val="center"/>
              <w:rPr>
                <w:rFonts w:ascii="仿宋_GB2312" w:eastAsia="仿宋_GB2312" w:hAnsi="仿宋_GB2312" w:cs="仿宋_GB2312"/>
                <w:sz w:val="32"/>
                <w:szCs w:val="32"/>
              </w:rPr>
            </w:pPr>
          </w:p>
        </w:tc>
        <w:tc>
          <w:tcPr>
            <w:tcW w:w="2115" w:type="dxa"/>
          </w:tcPr>
          <w:p w:rsidR="00440D3E" w:rsidRDefault="00440D3E">
            <w:pPr>
              <w:jc w:val="center"/>
              <w:rPr>
                <w:rFonts w:ascii="仿宋_GB2312" w:eastAsia="仿宋_GB2312" w:hAnsi="仿宋_GB2312" w:cs="仿宋_GB2312"/>
                <w:sz w:val="32"/>
                <w:szCs w:val="32"/>
              </w:rPr>
            </w:pPr>
          </w:p>
        </w:tc>
        <w:tc>
          <w:tcPr>
            <w:tcW w:w="4236" w:type="dxa"/>
          </w:tcPr>
          <w:p w:rsidR="00440D3E" w:rsidRDefault="00440D3E">
            <w:pPr>
              <w:jc w:val="center"/>
              <w:rPr>
                <w:rFonts w:ascii="仿宋_GB2312" w:eastAsia="仿宋_GB2312" w:hAnsi="仿宋_GB2312" w:cs="仿宋_GB2312"/>
                <w:sz w:val="32"/>
                <w:szCs w:val="32"/>
              </w:rPr>
            </w:pPr>
          </w:p>
        </w:tc>
        <w:tc>
          <w:tcPr>
            <w:tcW w:w="2363" w:type="dxa"/>
          </w:tcPr>
          <w:p w:rsidR="00440D3E" w:rsidRDefault="00440D3E">
            <w:pPr>
              <w:jc w:val="center"/>
              <w:rPr>
                <w:rFonts w:ascii="仿宋_GB2312" w:eastAsia="仿宋_GB2312" w:hAnsi="仿宋_GB2312" w:cs="仿宋_GB2312"/>
                <w:sz w:val="32"/>
                <w:szCs w:val="32"/>
              </w:rPr>
            </w:pPr>
          </w:p>
        </w:tc>
      </w:tr>
      <w:tr w:rsidR="00440D3E">
        <w:tc>
          <w:tcPr>
            <w:tcW w:w="975" w:type="dxa"/>
          </w:tcPr>
          <w:p w:rsidR="00440D3E" w:rsidRDefault="00440D3E">
            <w:pPr>
              <w:jc w:val="center"/>
              <w:rPr>
                <w:rFonts w:ascii="仿宋_GB2312" w:eastAsia="仿宋_GB2312" w:hAnsi="仿宋_GB2312" w:cs="仿宋_GB2312"/>
                <w:sz w:val="32"/>
                <w:szCs w:val="32"/>
              </w:rPr>
            </w:pPr>
          </w:p>
        </w:tc>
        <w:tc>
          <w:tcPr>
            <w:tcW w:w="1575" w:type="dxa"/>
          </w:tcPr>
          <w:p w:rsidR="00440D3E" w:rsidRDefault="00440D3E">
            <w:pPr>
              <w:jc w:val="center"/>
              <w:rPr>
                <w:rFonts w:ascii="仿宋_GB2312" w:eastAsia="仿宋_GB2312" w:hAnsi="仿宋_GB2312" w:cs="仿宋_GB2312"/>
                <w:sz w:val="32"/>
                <w:szCs w:val="32"/>
              </w:rPr>
            </w:pPr>
          </w:p>
        </w:tc>
        <w:tc>
          <w:tcPr>
            <w:tcW w:w="2910" w:type="dxa"/>
          </w:tcPr>
          <w:p w:rsidR="00440D3E" w:rsidRDefault="00440D3E">
            <w:pPr>
              <w:jc w:val="center"/>
              <w:rPr>
                <w:rFonts w:ascii="仿宋_GB2312" w:eastAsia="仿宋_GB2312" w:hAnsi="仿宋_GB2312" w:cs="仿宋_GB2312"/>
                <w:sz w:val="32"/>
                <w:szCs w:val="32"/>
              </w:rPr>
            </w:pPr>
          </w:p>
        </w:tc>
        <w:tc>
          <w:tcPr>
            <w:tcW w:w="2115" w:type="dxa"/>
          </w:tcPr>
          <w:p w:rsidR="00440D3E" w:rsidRDefault="00440D3E">
            <w:pPr>
              <w:jc w:val="center"/>
              <w:rPr>
                <w:rFonts w:ascii="仿宋_GB2312" w:eastAsia="仿宋_GB2312" w:hAnsi="仿宋_GB2312" w:cs="仿宋_GB2312"/>
                <w:sz w:val="32"/>
                <w:szCs w:val="32"/>
              </w:rPr>
            </w:pPr>
          </w:p>
        </w:tc>
        <w:tc>
          <w:tcPr>
            <w:tcW w:w="4236" w:type="dxa"/>
          </w:tcPr>
          <w:p w:rsidR="00440D3E" w:rsidRDefault="00440D3E">
            <w:pPr>
              <w:jc w:val="center"/>
              <w:rPr>
                <w:rFonts w:ascii="仿宋_GB2312" w:eastAsia="仿宋_GB2312" w:hAnsi="仿宋_GB2312" w:cs="仿宋_GB2312"/>
                <w:sz w:val="32"/>
                <w:szCs w:val="32"/>
              </w:rPr>
            </w:pPr>
          </w:p>
        </w:tc>
        <w:tc>
          <w:tcPr>
            <w:tcW w:w="2363" w:type="dxa"/>
          </w:tcPr>
          <w:p w:rsidR="00440D3E" w:rsidRDefault="00440D3E">
            <w:pPr>
              <w:jc w:val="center"/>
              <w:rPr>
                <w:rFonts w:ascii="仿宋_GB2312" w:eastAsia="仿宋_GB2312" w:hAnsi="仿宋_GB2312" w:cs="仿宋_GB2312"/>
                <w:sz w:val="32"/>
                <w:szCs w:val="32"/>
              </w:rPr>
            </w:pPr>
          </w:p>
        </w:tc>
      </w:tr>
      <w:tr w:rsidR="00440D3E">
        <w:tc>
          <w:tcPr>
            <w:tcW w:w="975" w:type="dxa"/>
          </w:tcPr>
          <w:p w:rsidR="00440D3E" w:rsidRDefault="00440D3E">
            <w:pPr>
              <w:jc w:val="center"/>
              <w:rPr>
                <w:rFonts w:ascii="仿宋_GB2312" w:eastAsia="仿宋_GB2312" w:hAnsi="仿宋_GB2312" w:cs="仿宋_GB2312"/>
                <w:sz w:val="32"/>
                <w:szCs w:val="32"/>
              </w:rPr>
            </w:pPr>
          </w:p>
        </w:tc>
        <w:tc>
          <w:tcPr>
            <w:tcW w:w="1575" w:type="dxa"/>
          </w:tcPr>
          <w:p w:rsidR="00440D3E" w:rsidRDefault="00440D3E">
            <w:pPr>
              <w:jc w:val="center"/>
              <w:rPr>
                <w:rFonts w:ascii="仿宋_GB2312" w:eastAsia="仿宋_GB2312" w:hAnsi="仿宋_GB2312" w:cs="仿宋_GB2312"/>
                <w:sz w:val="32"/>
                <w:szCs w:val="32"/>
              </w:rPr>
            </w:pPr>
          </w:p>
        </w:tc>
        <w:tc>
          <w:tcPr>
            <w:tcW w:w="2910" w:type="dxa"/>
          </w:tcPr>
          <w:p w:rsidR="00440D3E" w:rsidRDefault="00440D3E">
            <w:pPr>
              <w:jc w:val="center"/>
              <w:rPr>
                <w:rFonts w:ascii="仿宋_GB2312" w:eastAsia="仿宋_GB2312" w:hAnsi="仿宋_GB2312" w:cs="仿宋_GB2312"/>
                <w:sz w:val="32"/>
                <w:szCs w:val="32"/>
              </w:rPr>
            </w:pPr>
          </w:p>
        </w:tc>
        <w:tc>
          <w:tcPr>
            <w:tcW w:w="2115" w:type="dxa"/>
          </w:tcPr>
          <w:p w:rsidR="00440D3E" w:rsidRDefault="00440D3E">
            <w:pPr>
              <w:jc w:val="center"/>
              <w:rPr>
                <w:rFonts w:ascii="仿宋_GB2312" w:eastAsia="仿宋_GB2312" w:hAnsi="仿宋_GB2312" w:cs="仿宋_GB2312"/>
                <w:sz w:val="32"/>
                <w:szCs w:val="32"/>
              </w:rPr>
            </w:pPr>
          </w:p>
        </w:tc>
        <w:tc>
          <w:tcPr>
            <w:tcW w:w="4236" w:type="dxa"/>
          </w:tcPr>
          <w:p w:rsidR="00440D3E" w:rsidRDefault="00440D3E">
            <w:pPr>
              <w:jc w:val="center"/>
              <w:rPr>
                <w:rFonts w:ascii="仿宋_GB2312" w:eastAsia="仿宋_GB2312" w:hAnsi="仿宋_GB2312" w:cs="仿宋_GB2312"/>
                <w:sz w:val="32"/>
                <w:szCs w:val="32"/>
              </w:rPr>
            </w:pPr>
          </w:p>
        </w:tc>
        <w:tc>
          <w:tcPr>
            <w:tcW w:w="2363" w:type="dxa"/>
          </w:tcPr>
          <w:p w:rsidR="00440D3E" w:rsidRDefault="00440D3E">
            <w:pPr>
              <w:jc w:val="center"/>
              <w:rPr>
                <w:rFonts w:ascii="仿宋_GB2312" w:eastAsia="仿宋_GB2312" w:hAnsi="仿宋_GB2312" w:cs="仿宋_GB2312"/>
                <w:sz w:val="32"/>
                <w:szCs w:val="32"/>
              </w:rPr>
            </w:pPr>
          </w:p>
        </w:tc>
      </w:tr>
    </w:tbl>
    <w:p w:rsidR="00440D3E" w:rsidRDefault="00F76E1F">
      <w:pP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r w:rsidRPr="00F76E1F">
        <w:rPr>
          <w:rFonts w:ascii="仿宋_GB2312" w:eastAsia="仿宋_GB2312" w:hAnsi="仿宋_GB2312" w:cs="仿宋_GB2312" w:hint="eastAsia"/>
          <w:sz w:val="32"/>
          <w:szCs w:val="32"/>
        </w:rPr>
        <w:t>在2022年2月15日前，将作品和作品报送表电子版一并发送至珠海市文化馆创作调研部邮箱：zhswhgtt@zhuhai.gov.cn，联系方式：8996088</w:t>
      </w:r>
    </w:p>
    <w:p w:rsidR="00440D3E" w:rsidRDefault="00440D3E">
      <w:pPr>
        <w:rPr>
          <w:rFonts w:ascii="仿宋_GB2312" w:eastAsia="仿宋_GB2312" w:hAnsi="仿宋_GB2312" w:cs="仿宋_GB2312"/>
          <w:sz w:val="32"/>
          <w:szCs w:val="32"/>
        </w:rPr>
      </w:pPr>
    </w:p>
    <w:sectPr w:rsidR="00440D3E" w:rsidSect="00440D3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1FE" w:rsidRDefault="005731FE" w:rsidP="00F76E1F">
      <w:r>
        <w:separator/>
      </w:r>
    </w:p>
  </w:endnote>
  <w:endnote w:type="continuationSeparator" w:id="1">
    <w:p w:rsidR="005731FE" w:rsidRDefault="005731FE" w:rsidP="00F76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1FE" w:rsidRDefault="005731FE" w:rsidP="00F76E1F">
      <w:r>
        <w:separator/>
      </w:r>
    </w:p>
  </w:footnote>
  <w:footnote w:type="continuationSeparator" w:id="1">
    <w:p w:rsidR="005731FE" w:rsidRDefault="005731FE" w:rsidP="00F76E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132DB4"/>
    <w:rsid w:val="00172A27"/>
    <w:rsid w:val="004300AC"/>
    <w:rsid w:val="00440D3E"/>
    <w:rsid w:val="005731FE"/>
    <w:rsid w:val="00A62785"/>
    <w:rsid w:val="00F76E1F"/>
    <w:rsid w:val="0898620E"/>
    <w:rsid w:val="23883E27"/>
    <w:rsid w:val="284F217F"/>
    <w:rsid w:val="70632086"/>
    <w:rsid w:val="741817D3"/>
    <w:rsid w:val="74B11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D3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40D3E"/>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40D3E"/>
    <w:rPr>
      <w:sz w:val="24"/>
    </w:rPr>
  </w:style>
  <w:style w:type="table" w:styleId="a4">
    <w:name w:val="Table Grid"/>
    <w:basedOn w:val="a1"/>
    <w:qFormat/>
    <w:rsid w:val="00440D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F76E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76E1F"/>
    <w:rPr>
      <w:rFonts w:asciiTheme="minorHAnsi" w:eastAsiaTheme="minorEastAsia" w:hAnsiTheme="minorHAnsi" w:cstheme="minorBidi"/>
      <w:kern w:val="2"/>
      <w:sz w:val="18"/>
      <w:szCs w:val="18"/>
    </w:rPr>
  </w:style>
  <w:style w:type="paragraph" w:styleId="a6">
    <w:name w:val="footer"/>
    <w:basedOn w:val="a"/>
    <w:link w:val="Char0"/>
    <w:rsid w:val="00F76E1F"/>
    <w:pPr>
      <w:tabs>
        <w:tab w:val="center" w:pos="4153"/>
        <w:tab w:val="right" w:pos="8306"/>
      </w:tabs>
      <w:snapToGrid w:val="0"/>
      <w:jc w:val="left"/>
    </w:pPr>
    <w:rPr>
      <w:sz w:val="18"/>
      <w:szCs w:val="18"/>
    </w:rPr>
  </w:style>
  <w:style w:type="character" w:customStyle="1" w:styleId="Char0">
    <w:name w:val="页脚 Char"/>
    <w:basedOn w:val="a0"/>
    <w:link w:val="a6"/>
    <w:rsid w:val="00F76E1F"/>
    <w:rPr>
      <w:rFonts w:asciiTheme="minorHAnsi" w:eastAsiaTheme="minorEastAsia" w:hAnsiTheme="minorHAnsi" w:cstheme="minorBidi"/>
      <w:kern w:val="2"/>
      <w:sz w:val="18"/>
      <w:szCs w:val="18"/>
    </w:rPr>
  </w:style>
  <w:style w:type="character" w:styleId="a7">
    <w:name w:val="Hyperlink"/>
    <w:basedOn w:val="a0"/>
    <w:rsid w:val="00F76E1F"/>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Words>
  <Characters>152</Characters>
  <Application>Microsoft Office Word</Application>
  <DocSecurity>0</DocSecurity>
  <Lines>1</Lines>
  <Paragraphs>1</Paragraphs>
  <ScaleCrop>false</ScaleCrop>
  <Company>Lenovo</Company>
  <LinksUpToDate>false</LinksUpToDate>
  <CharactersWithSpaces>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2022-01-20T07:59:00Z</dcterms:created>
  <dcterms:modified xsi:type="dcterms:W3CDTF">2022-01-21T01:15:00Z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3BEB92DE5210415089EB1B5678928F48</vt:lpwstr>
  </property>
</Properties>
</file>